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CE" w:rsidRPr="00C40985" w:rsidRDefault="006E0ECE" w:rsidP="006E0ECE">
      <w:pPr>
        <w:pStyle w:val="Heading1"/>
        <w:jc w:val="center"/>
      </w:pPr>
      <w:r w:rsidRPr="00C40985">
        <w:t>Lodge Rental Policy</w:t>
      </w:r>
    </w:p>
    <w:p w:rsidR="00C40985" w:rsidRPr="008A7B56" w:rsidRDefault="00C40985" w:rsidP="00C40985">
      <w:pPr>
        <w:rPr>
          <w:rFonts w:cs="Arial"/>
          <w:szCs w:val="24"/>
        </w:rPr>
      </w:pPr>
      <w:r w:rsidRPr="008A7B56">
        <w:rPr>
          <w:rFonts w:cs="Arial"/>
          <w:szCs w:val="24"/>
        </w:rPr>
        <w:t xml:space="preserve">This policy of the Bulkley Valley Cross Country Ski Club (BVCCSC or the Club) has been approved by the BVCCSC Board of Directors (Board) on </w:t>
      </w:r>
      <w:r w:rsidR="001D34D3">
        <w:rPr>
          <w:rFonts w:cs="Arial"/>
          <w:szCs w:val="24"/>
        </w:rPr>
        <w:t>February 9</w:t>
      </w:r>
      <w:r w:rsidRPr="008A7B56">
        <w:rPr>
          <w:rFonts w:cs="Arial"/>
          <w:szCs w:val="24"/>
        </w:rPr>
        <w:t>, 2017. It replaces the Lodge Rental and Group Day Pass Policy dated April 1, 2008.</w:t>
      </w:r>
    </w:p>
    <w:p w:rsidR="006E0ECE" w:rsidRPr="008A7B56" w:rsidRDefault="006E0ECE" w:rsidP="00731600">
      <w:pPr>
        <w:pStyle w:val="NormalWeb"/>
        <w:tabs>
          <w:tab w:val="left" w:pos="426"/>
        </w:tabs>
        <w:spacing w:before="360" w:beforeAutospacing="0" w:after="120" w:afterAutospacing="0"/>
        <w:rPr>
          <w:rFonts w:ascii="Arial" w:hAnsi="Arial" w:cs="Arial"/>
          <w:b/>
          <w:bCs/>
          <w:color w:val="000000"/>
        </w:rPr>
      </w:pPr>
      <w:r w:rsidRPr="008A7B56">
        <w:rPr>
          <w:rFonts w:ascii="Arial" w:hAnsi="Arial" w:cs="Arial"/>
          <w:b/>
          <w:bCs/>
          <w:color w:val="000000"/>
        </w:rPr>
        <w:t>I.</w:t>
      </w:r>
      <w:r w:rsidR="00731600">
        <w:rPr>
          <w:rFonts w:ascii="Arial" w:hAnsi="Arial" w:cs="Arial"/>
          <w:b/>
          <w:bCs/>
          <w:color w:val="000000"/>
        </w:rPr>
        <w:tab/>
      </w:r>
      <w:r w:rsidRPr="008A7B56">
        <w:rPr>
          <w:rFonts w:ascii="Arial" w:hAnsi="Arial" w:cs="Arial"/>
          <w:b/>
          <w:bCs/>
          <w:color w:val="000000"/>
        </w:rPr>
        <w:t>Introduction</w:t>
      </w:r>
    </w:p>
    <w:p w:rsidR="006E0ECE" w:rsidRPr="00731600" w:rsidRDefault="00C40985" w:rsidP="00731600">
      <w:pPr>
        <w:pStyle w:val="BodyText"/>
      </w:pPr>
      <w:r w:rsidRPr="00731600">
        <w:t>T</w:t>
      </w:r>
      <w:r w:rsidR="006E0ECE" w:rsidRPr="00731600">
        <w:t xml:space="preserve">he </w:t>
      </w:r>
      <w:r w:rsidR="00731600" w:rsidRPr="00731600">
        <w:t>B</w:t>
      </w:r>
      <w:r w:rsidR="006E0ECE" w:rsidRPr="00731600">
        <w:t xml:space="preserve">uchfink Lodge </w:t>
      </w:r>
      <w:r w:rsidR="00731600" w:rsidRPr="00731600">
        <w:t xml:space="preserve">is used by </w:t>
      </w:r>
      <w:r w:rsidRPr="00731600">
        <w:t>C</w:t>
      </w:r>
      <w:r w:rsidR="006E0ECE" w:rsidRPr="00731600">
        <w:t xml:space="preserve">lub members and day pass holders </w:t>
      </w:r>
      <w:r w:rsidRPr="00731600">
        <w:t>who are</w:t>
      </w:r>
      <w:r w:rsidR="006E0ECE" w:rsidRPr="00731600">
        <w:t xml:space="preserve"> participating in the activities </w:t>
      </w:r>
      <w:r w:rsidR="00AA5D1B" w:rsidRPr="00731600">
        <w:t xml:space="preserve">and programs </w:t>
      </w:r>
      <w:r w:rsidR="006E0ECE" w:rsidRPr="00731600">
        <w:t xml:space="preserve">that the </w:t>
      </w:r>
      <w:r w:rsidR="00AA5D1B" w:rsidRPr="00731600">
        <w:t>Club</w:t>
      </w:r>
      <w:r w:rsidR="00731600" w:rsidRPr="00731600">
        <w:t xml:space="preserve"> offers. In addition to providing a place to prepare for skiing, the lodge serves as a wonderful </w:t>
      </w:r>
      <w:r w:rsidR="006E0ECE" w:rsidRPr="00731600">
        <w:t xml:space="preserve">place to relax, warm-up, eat </w:t>
      </w:r>
      <w:bookmarkStart w:id="0" w:name="_GoBack"/>
      <w:bookmarkEnd w:id="0"/>
      <w:r w:rsidR="006E0ECE" w:rsidRPr="00731600">
        <w:t>lunch and socialize.</w:t>
      </w:r>
    </w:p>
    <w:p w:rsidR="00C40985" w:rsidRPr="008A7B56" w:rsidRDefault="00C40985" w:rsidP="00731600">
      <w:pPr>
        <w:pStyle w:val="BodyText"/>
      </w:pPr>
      <w:r w:rsidRPr="008A7B56">
        <w:t>This policy addresses requests to rent the lodge for the purposes of social gatherings, meetings, company parties, etc.</w:t>
      </w:r>
    </w:p>
    <w:p w:rsidR="006E0ECE" w:rsidRPr="008A7B56" w:rsidRDefault="006E0ECE" w:rsidP="00731600">
      <w:pPr>
        <w:pStyle w:val="NormalWeb"/>
        <w:tabs>
          <w:tab w:val="left" w:pos="426"/>
        </w:tabs>
        <w:spacing w:before="360" w:beforeAutospacing="0" w:after="120" w:afterAutospacing="0"/>
        <w:rPr>
          <w:rFonts w:ascii="Arial" w:hAnsi="Arial" w:cs="Arial"/>
          <w:b/>
          <w:bCs/>
          <w:color w:val="000000"/>
        </w:rPr>
      </w:pPr>
      <w:r w:rsidRPr="008A7B56">
        <w:rPr>
          <w:rFonts w:ascii="Arial" w:hAnsi="Arial" w:cs="Arial"/>
          <w:b/>
          <w:bCs/>
          <w:color w:val="000000"/>
        </w:rPr>
        <w:t>II.</w:t>
      </w:r>
      <w:r w:rsidR="00731600">
        <w:rPr>
          <w:rFonts w:ascii="Arial" w:hAnsi="Arial" w:cs="Arial"/>
          <w:b/>
          <w:bCs/>
          <w:color w:val="000000"/>
        </w:rPr>
        <w:tab/>
      </w:r>
      <w:r w:rsidR="008A7B56">
        <w:rPr>
          <w:rFonts w:ascii="Arial" w:hAnsi="Arial" w:cs="Arial"/>
          <w:b/>
          <w:bCs/>
          <w:color w:val="000000"/>
        </w:rPr>
        <w:t>Purpose</w:t>
      </w:r>
    </w:p>
    <w:p w:rsidR="006E0ECE" w:rsidRPr="008A7B56" w:rsidRDefault="006E0ECE" w:rsidP="00731600">
      <w:pPr>
        <w:pStyle w:val="BodyText"/>
      </w:pPr>
      <w:r w:rsidRPr="008A7B56">
        <w:t xml:space="preserve">The </w:t>
      </w:r>
      <w:r w:rsidR="008A7B56">
        <w:t>purpose</w:t>
      </w:r>
      <w:r w:rsidRPr="008A7B56">
        <w:t xml:space="preserve"> of this policy is to provide guidance for determining when the Buchfink Lodge may be rented to groups in a manner that doesn’t unreasonably impact other club users, and to provide direction for </w:t>
      </w:r>
      <w:r w:rsidR="00C40985" w:rsidRPr="008A7B56">
        <w:t>appropriate rental</w:t>
      </w:r>
      <w:r w:rsidRPr="008A7B56">
        <w:t xml:space="preserve"> fees.</w:t>
      </w:r>
    </w:p>
    <w:p w:rsidR="006E0ECE" w:rsidRPr="00731600" w:rsidRDefault="006E0ECE" w:rsidP="00731600">
      <w:pPr>
        <w:pStyle w:val="NormalWeb"/>
        <w:tabs>
          <w:tab w:val="left" w:pos="426"/>
        </w:tabs>
        <w:spacing w:before="360" w:beforeAutospacing="0" w:after="120" w:afterAutospacing="0"/>
        <w:rPr>
          <w:rFonts w:ascii="Arial" w:hAnsi="Arial" w:cs="Arial"/>
          <w:b/>
          <w:bCs/>
          <w:color w:val="000000"/>
        </w:rPr>
      </w:pPr>
      <w:r w:rsidRPr="00731600">
        <w:rPr>
          <w:rFonts w:ascii="Arial" w:hAnsi="Arial" w:cs="Arial"/>
          <w:b/>
          <w:bCs/>
          <w:color w:val="000000"/>
        </w:rPr>
        <w:t>I</w:t>
      </w:r>
      <w:r w:rsidR="008A7B56" w:rsidRPr="00731600">
        <w:rPr>
          <w:rFonts w:ascii="Arial" w:hAnsi="Arial" w:cs="Arial"/>
          <w:b/>
          <w:bCs/>
          <w:color w:val="000000"/>
        </w:rPr>
        <w:t>II</w:t>
      </w:r>
      <w:r w:rsidRPr="00731600">
        <w:rPr>
          <w:rFonts w:ascii="Arial" w:hAnsi="Arial" w:cs="Arial"/>
          <w:b/>
          <w:bCs/>
          <w:color w:val="000000"/>
        </w:rPr>
        <w:t>.</w:t>
      </w:r>
      <w:r w:rsidR="00731600">
        <w:rPr>
          <w:rFonts w:ascii="Arial" w:hAnsi="Arial" w:cs="Arial"/>
          <w:b/>
          <w:bCs/>
          <w:color w:val="000000"/>
        </w:rPr>
        <w:tab/>
      </w:r>
      <w:r w:rsidR="004C5EB6" w:rsidRPr="00731600">
        <w:rPr>
          <w:rFonts w:ascii="Arial" w:hAnsi="Arial" w:cs="Arial"/>
          <w:b/>
          <w:bCs/>
          <w:color w:val="000000"/>
        </w:rPr>
        <w:t>Availability</w:t>
      </w:r>
    </w:p>
    <w:p w:rsidR="006E0ECE" w:rsidRPr="008A7B56" w:rsidRDefault="004C5EB6" w:rsidP="00731600">
      <w:pPr>
        <w:pStyle w:val="BodyText"/>
        <w:rPr>
          <w:lang w:val="en-US"/>
        </w:rPr>
      </w:pPr>
      <w:r w:rsidRPr="008A7B56">
        <w:rPr>
          <w:b/>
        </w:rPr>
        <w:t>Pre-</w:t>
      </w:r>
      <w:r w:rsidR="006E0ECE" w:rsidRPr="008A7B56">
        <w:rPr>
          <w:b/>
        </w:rPr>
        <w:t>Ski Season</w:t>
      </w:r>
      <w:r w:rsidR="006E0ECE" w:rsidRPr="008A7B56">
        <w:t xml:space="preserve">:  </w:t>
      </w:r>
      <w:r w:rsidR="006E0ECE" w:rsidRPr="008A7B56">
        <w:rPr>
          <w:lang w:eastAsia="en-CA"/>
        </w:rPr>
        <w:t xml:space="preserve">From September to October </w:t>
      </w:r>
      <w:r w:rsidR="008F32C7" w:rsidRPr="008A7B56">
        <w:rPr>
          <w:lang w:eastAsia="en-CA"/>
        </w:rPr>
        <w:t xml:space="preserve">work-bees, construction projects and other club activities will be the priority and so </w:t>
      </w:r>
      <w:r w:rsidR="006E0ECE" w:rsidRPr="008A7B56">
        <w:rPr>
          <w:lang w:eastAsia="en-CA"/>
        </w:rPr>
        <w:t>the lodge will not be available for rent.</w:t>
      </w:r>
    </w:p>
    <w:p w:rsidR="006E0ECE" w:rsidRPr="008A7B56" w:rsidRDefault="006E0ECE" w:rsidP="00731600">
      <w:pPr>
        <w:pStyle w:val="BodyText"/>
      </w:pPr>
      <w:r w:rsidRPr="008A7B56">
        <w:rPr>
          <w:b/>
        </w:rPr>
        <w:t>Ski Season:</w:t>
      </w:r>
      <w:r w:rsidRPr="008A7B56">
        <w:t xml:space="preserve">  </w:t>
      </w:r>
      <w:r w:rsidR="008F32C7" w:rsidRPr="008A7B56">
        <w:t>T</w:t>
      </w:r>
      <w:r w:rsidRPr="008A7B56">
        <w:t xml:space="preserve">o promote the sport of cross country skiing, the </w:t>
      </w:r>
      <w:r w:rsidR="008F32C7" w:rsidRPr="008A7B56">
        <w:t>Club may consider</w:t>
      </w:r>
      <w:r w:rsidRPr="008A7B56">
        <w:t xml:space="preserve"> renting the</w:t>
      </w:r>
      <w:r w:rsidR="008F32C7" w:rsidRPr="008A7B56">
        <w:t xml:space="preserve"> lodge</w:t>
      </w:r>
      <w:r w:rsidRPr="008A7B56">
        <w:t> to large groups </w:t>
      </w:r>
      <w:r w:rsidR="008F32C7" w:rsidRPr="008A7B56">
        <w:t>who will use the lodge for a social gathering/potluck in conjunction with skiing.</w:t>
      </w:r>
      <w:r w:rsidRPr="008A7B56">
        <w:t xml:space="preserve"> Rental will not preclude other member’s use of the lodge during regular hours.  </w:t>
      </w:r>
    </w:p>
    <w:p w:rsidR="006E0ECE" w:rsidRPr="007804CD" w:rsidRDefault="006E0ECE" w:rsidP="00731600">
      <w:pPr>
        <w:pStyle w:val="BodyText"/>
      </w:pPr>
      <w:r w:rsidRPr="008A7B56">
        <w:rPr>
          <w:b/>
          <w:bCs/>
        </w:rPr>
        <w:t xml:space="preserve">Off Season: </w:t>
      </w:r>
      <w:r w:rsidRPr="008A7B56">
        <w:rPr>
          <w:bCs/>
        </w:rPr>
        <w:t>During this period,</w:t>
      </w:r>
      <w:r w:rsidRPr="008A7B56">
        <w:rPr>
          <w:b/>
          <w:bCs/>
        </w:rPr>
        <w:t xml:space="preserve"> </w:t>
      </w:r>
      <w:r w:rsidRPr="008A7B56">
        <w:rPr>
          <w:bCs/>
        </w:rPr>
        <w:t>the lodge may be available</w:t>
      </w:r>
      <w:r w:rsidRPr="008A7B56">
        <w:rPr>
          <w:b/>
          <w:bCs/>
        </w:rPr>
        <w:t xml:space="preserve"> </w:t>
      </w:r>
      <w:r w:rsidRPr="008A7B56">
        <w:t xml:space="preserve">to large groups for appropriate day use or </w:t>
      </w:r>
      <w:r w:rsidR="004C5EB6" w:rsidRPr="008A7B56">
        <w:t xml:space="preserve">evening </w:t>
      </w:r>
      <w:r w:rsidRPr="008A7B56">
        <w:t xml:space="preserve">social events or special gatherings at the discretion of the </w:t>
      </w:r>
      <w:r w:rsidR="004C5EB6" w:rsidRPr="008A7B56">
        <w:t>Director responsible for the Nordic Centre</w:t>
      </w:r>
      <w:r w:rsidRPr="008A7B56">
        <w:t xml:space="preserve"> or their designate.  However, lodge/area projects, maintenance and club activities </w:t>
      </w:r>
      <w:r w:rsidR="004C5EB6" w:rsidRPr="008A7B56">
        <w:t xml:space="preserve">will </w:t>
      </w:r>
      <w:r w:rsidRPr="008A7B56">
        <w:t>take priority ov</w:t>
      </w:r>
      <w:r w:rsidRPr="007804CD">
        <w:t>er rentals</w:t>
      </w:r>
      <w:r w:rsidR="004C5EB6" w:rsidRPr="007804CD">
        <w:t>.</w:t>
      </w:r>
    </w:p>
    <w:p w:rsidR="006E0ECE" w:rsidRPr="008A7B56" w:rsidRDefault="006E0ECE" w:rsidP="00731600">
      <w:pPr>
        <w:pStyle w:val="BodyText"/>
      </w:pPr>
      <w:r w:rsidRPr="008A7B56">
        <w:t>The</w:t>
      </w:r>
      <w:r w:rsidR="004C5EB6" w:rsidRPr="008A7B56">
        <w:t xml:space="preserve"> Director responsible for the Nordic Centre</w:t>
      </w:r>
      <w:r w:rsidRPr="008A7B56">
        <w:t xml:space="preserve">, or their designate, </w:t>
      </w:r>
      <w:r w:rsidR="004C5EB6" w:rsidRPr="008A7B56">
        <w:t>may</w:t>
      </w:r>
      <w:r w:rsidRPr="008A7B56">
        <w:t xml:space="preserve"> refuse to rent to a group if they are not completely satisfied that the arrangement is in the club’s best interest. </w:t>
      </w:r>
    </w:p>
    <w:p w:rsidR="006E0ECE" w:rsidRPr="00731600" w:rsidRDefault="008A7B56" w:rsidP="00731600">
      <w:pPr>
        <w:pStyle w:val="NormalWeb"/>
        <w:tabs>
          <w:tab w:val="left" w:pos="426"/>
        </w:tabs>
        <w:spacing w:before="360" w:beforeAutospacing="0" w:after="120" w:afterAutospacing="0"/>
        <w:rPr>
          <w:rFonts w:ascii="Arial" w:hAnsi="Arial" w:cs="Arial"/>
          <w:b/>
          <w:bCs/>
          <w:color w:val="000000"/>
        </w:rPr>
      </w:pPr>
      <w:r w:rsidRPr="00731600">
        <w:rPr>
          <w:rFonts w:ascii="Arial" w:hAnsi="Arial" w:cs="Arial"/>
          <w:b/>
          <w:bCs/>
          <w:color w:val="000000"/>
        </w:rPr>
        <w:lastRenderedPageBreak/>
        <w:t>I</w:t>
      </w:r>
      <w:r w:rsidR="00731600">
        <w:rPr>
          <w:rFonts w:ascii="Arial" w:hAnsi="Arial" w:cs="Arial"/>
          <w:b/>
          <w:bCs/>
          <w:color w:val="000000"/>
        </w:rPr>
        <w:t>V.</w:t>
      </w:r>
      <w:r w:rsidR="00731600">
        <w:rPr>
          <w:rFonts w:ascii="Arial" w:hAnsi="Arial" w:cs="Arial"/>
          <w:b/>
          <w:bCs/>
          <w:color w:val="000000"/>
        </w:rPr>
        <w:tab/>
      </w:r>
      <w:r w:rsidR="006E0ECE" w:rsidRPr="00731600">
        <w:rPr>
          <w:rFonts w:ascii="Arial" w:hAnsi="Arial" w:cs="Arial"/>
          <w:b/>
          <w:bCs/>
          <w:color w:val="000000"/>
        </w:rPr>
        <w:t xml:space="preserve">General </w:t>
      </w:r>
      <w:r w:rsidR="004C5EB6" w:rsidRPr="00731600">
        <w:rPr>
          <w:rFonts w:ascii="Arial" w:hAnsi="Arial" w:cs="Arial"/>
          <w:b/>
          <w:bCs/>
          <w:color w:val="000000"/>
        </w:rPr>
        <w:t>Rules</w:t>
      </w:r>
    </w:p>
    <w:p w:rsidR="006E0ECE" w:rsidRPr="008A7B56" w:rsidRDefault="006E0ECE" w:rsidP="007804CD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szCs w:val="24"/>
          <w:lang w:eastAsia="en-CA"/>
        </w:rPr>
      </w:pPr>
      <w:r w:rsidRPr="008A7B56">
        <w:rPr>
          <w:rFonts w:eastAsia="Times New Roman" w:cs="Arial"/>
          <w:szCs w:val="24"/>
          <w:lang w:eastAsia="en-CA"/>
        </w:rPr>
        <w:t>A representative from the BV</w:t>
      </w:r>
      <w:r w:rsidR="001C619E">
        <w:rPr>
          <w:rFonts w:eastAsia="Times New Roman" w:cs="Arial"/>
          <w:szCs w:val="24"/>
          <w:lang w:eastAsia="en-CA"/>
        </w:rPr>
        <w:t>C</w:t>
      </w:r>
      <w:r w:rsidRPr="008A7B56">
        <w:rPr>
          <w:rFonts w:eastAsia="Times New Roman" w:cs="Arial"/>
          <w:szCs w:val="24"/>
          <w:lang w:eastAsia="en-CA"/>
        </w:rPr>
        <w:t>CSC will</w:t>
      </w:r>
      <w:r w:rsidR="008A7B56" w:rsidRPr="008A7B56">
        <w:rPr>
          <w:rFonts w:eastAsia="Times New Roman" w:cs="Arial"/>
          <w:szCs w:val="24"/>
          <w:lang w:eastAsia="en-CA"/>
        </w:rPr>
        <w:t xml:space="preserve"> </w:t>
      </w:r>
      <w:r w:rsidRPr="008A7B56">
        <w:rPr>
          <w:rFonts w:eastAsia="Times New Roman" w:cs="Arial"/>
          <w:szCs w:val="24"/>
          <w:lang w:eastAsia="en-CA"/>
        </w:rPr>
        <w:t>open the gate and lodge if necessary and make sure everything is working as it needs to, or make prior arrangements with the renter.</w:t>
      </w:r>
    </w:p>
    <w:p w:rsidR="006E0ECE" w:rsidRPr="008A7B56" w:rsidRDefault="006E0ECE" w:rsidP="007804CD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szCs w:val="24"/>
          <w:lang w:eastAsia="en-CA"/>
        </w:rPr>
      </w:pPr>
      <w:r w:rsidRPr="008A7B56">
        <w:rPr>
          <w:rFonts w:eastAsia="Times New Roman" w:cs="Arial"/>
          <w:szCs w:val="24"/>
          <w:lang w:eastAsia="en-CA"/>
        </w:rPr>
        <w:t>Use of kitchen</w:t>
      </w:r>
      <w:r w:rsidR="008A7B56" w:rsidRPr="008A7B56">
        <w:rPr>
          <w:rFonts w:eastAsia="Times New Roman" w:cs="Arial"/>
          <w:szCs w:val="24"/>
          <w:lang w:eastAsia="en-CA"/>
        </w:rPr>
        <w:t xml:space="preserve"> and washrooms</w:t>
      </w:r>
      <w:r w:rsidRPr="008A7B56">
        <w:rPr>
          <w:rFonts w:eastAsia="Times New Roman" w:cs="Arial"/>
          <w:szCs w:val="24"/>
          <w:lang w:eastAsia="en-CA"/>
        </w:rPr>
        <w:t xml:space="preserve"> is included</w:t>
      </w:r>
      <w:r w:rsidR="008A7B56" w:rsidRPr="008A7B56">
        <w:rPr>
          <w:rFonts w:eastAsia="Times New Roman" w:cs="Arial"/>
          <w:szCs w:val="24"/>
          <w:lang w:eastAsia="en-CA"/>
        </w:rPr>
        <w:t xml:space="preserve"> in the rental</w:t>
      </w:r>
      <w:r w:rsidRPr="008A7B56">
        <w:rPr>
          <w:rFonts w:eastAsia="Times New Roman" w:cs="Arial"/>
          <w:szCs w:val="24"/>
          <w:lang w:eastAsia="en-CA"/>
        </w:rPr>
        <w:t>.</w:t>
      </w:r>
    </w:p>
    <w:p w:rsidR="008A7B56" w:rsidRDefault="006E0ECE" w:rsidP="007804CD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szCs w:val="24"/>
          <w:lang w:eastAsia="en-CA"/>
        </w:rPr>
      </w:pPr>
      <w:r w:rsidRPr="008A7B56">
        <w:rPr>
          <w:rFonts w:eastAsia="Times New Roman" w:cs="Arial"/>
          <w:szCs w:val="24"/>
          <w:lang w:eastAsia="en-CA"/>
        </w:rPr>
        <w:t xml:space="preserve">The </w:t>
      </w:r>
      <w:r w:rsidR="008A7B56" w:rsidRPr="008A7B56">
        <w:rPr>
          <w:rFonts w:eastAsia="Times New Roman" w:cs="Arial"/>
          <w:szCs w:val="24"/>
          <w:lang w:eastAsia="en-CA"/>
        </w:rPr>
        <w:t xml:space="preserve">renters must clean dishes, kitchen counters, tables and, if needed vacuum the floor of the </w:t>
      </w:r>
      <w:r w:rsidRPr="008A7B56">
        <w:rPr>
          <w:rFonts w:eastAsia="Times New Roman" w:cs="Arial"/>
          <w:szCs w:val="24"/>
          <w:lang w:eastAsia="en-CA"/>
        </w:rPr>
        <w:t>lodge</w:t>
      </w:r>
      <w:r w:rsidR="008A7B56" w:rsidRPr="008A7B56">
        <w:rPr>
          <w:rFonts w:eastAsia="Times New Roman" w:cs="Arial"/>
          <w:szCs w:val="24"/>
          <w:lang w:eastAsia="en-CA"/>
        </w:rPr>
        <w:t>.</w:t>
      </w:r>
    </w:p>
    <w:p w:rsidR="001C619E" w:rsidRPr="008A7B56" w:rsidRDefault="001C619E" w:rsidP="007804CD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Bathrooms</w:t>
      </w:r>
      <w:r w:rsidR="00AD43DC">
        <w:rPr>
          <w:rFonts w:eastAsia="Times New Roman" w:cs="Arial"/>
          <w:szCs w:val="24"/>
          <w:lang w:eastAsia="en-CA"/>
        </w:rPr>
        <w:t xml:space="preserve"> must be left clean.</w:t>
      </w:r>
    </w:p>
    <w:p w:rsidR="006E0ECE" w:rsidRPr="008A7B56" w:rsidRDefault="008A7B56" w:rsidP="007804CD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szCs w:val="24"/>
          <w:lang w:eastAsia="en-CA"/>
        </w:rPr>
      </w:pPr>
      <w:r w:rsidRPr="008A7B56">
        <w:rPr>
          <w:rFonts w:eastAsia="Times New Roman" w:cs="Arial"/>
          <w:szCs w:val="24"/>
          <w:lang w:eastAsia="en-CA"/>
        </w:rPr>
        <w:t>Garbage from the group must be</w:t>
      </w:r>
      <w:r w:rsidR="006E0ECE" w:rsidRPr="008A7B56">
        <w:rPr>
          <w:rFonts w:eastAsia="Times New Roman" w:cs="Arial"/>
          <w:szCs w:val="24"/>
          <w:lang w:eastAsia="en-CA"/>
        </w:rPr>
        <w:t xml:space="preserve"> taken away when finished.</w:t>
      </w:r>
    </w:p>
    <w:p w:rsidR="006E0ECE" w:rsidRPr="008A7B56" w:rsidRDefault="006E0ECE" w:rsidP="00731600">
      <w:pPr>
        <w:pStyle w:val="NormalWeb"/>
        <w:tabs>
          <w:tab w:val="left" w:pos="426"/>
        </w:tabs>
        <w:spacing w:before="360" w:beforeAutospacing="0" w:after="120" w:afterAutospacing="0"/>
        <w:rPr>
          <w:rFonts w:ascii="Arial" w:hAnsi="Arial" w:cs="Arial"/>
          <w:b/>
          <w:bCs/>
          <w:color w:val="000000"/>
        </w:rPr>
      </w:pPr>
      <w:r w:rsidRPr="008A7B56">
        <w:rPr>
          <w:rFonts w:ascii="Arial" w:hAnsi="Arial" w:cs="Arial"/>
          <w:b/>
          <w:bCs/>
          <w:color w:val="000000"/>
        </w:rPr>
        <w:t>V.</w:t>
      </w:r>
      <w:r w:rsidR="00731600">
        <w:rPr>
          <w:rFonts w:ascii="Arial" w:hAnsi="Arial" w:cs="Arial"/>
          <w:b/>
          <w:bCs/>
          <w:color w:val="000000"/>
        </w:rPr>
        <w:tab/>
      </w:r>
      <w:r w:rsidRPr="008A7B56">
        <w:rPr>
          <w:rFonts w:ascii="Arial" w:hAnsi="Arial" w:cs="Arial"/>
          <w:b/>
          <w:bCs/>
          <w:color w:val="000000"/>
        </w:rPr>
        <w:t>Lodge Rental Fee</w:t>
      </w:r>
      <w:r w:rsidR="007804CD">
        <w:rPr>
          <w:rFonts w:ascii="Arial" w:hAnsi="Arial" w:cs="Arial"/>
          <w:b/>
          <w:bCs/>
          <w:color w:val="000000"/>
        </w:rPr>
        <w:t>s</w:t>
      </w:r>
    </w:p>
    <w:p w:rsidR="004C5EB6" w:rsidRPr="008A7B56" w:rsidRDefault="004C5EB6" w:rsidP="00731600">
      <w:pPr>
        <w:pStyle w:val="BodyText"/>
        <w:rPr>
          <w:rFonts w:cs="Arial"/>
        </w:rPr>
      </w:pPr>
      <w:r w:rsidRPr="008A7B56">
        <w:t xml:space="preserve">Groups of 20 people or larger who have been accepted </w:t>
      </w:r>
      <w:r w:rsidR="008A7B56" w:rsidRPr="008A7B56">
        <w:t xml:space="preserve">as renters must pay the following fees to the club: </w:t>
      </w:r>
    </w:p>
    <w:p w:rsidR="006E0ECE" w:rsidRPr="008A7B56" w:rsidRDefault="006E0ECE" w:rsidP="007804CD">
      <w:pPr>
        <w:pStyle w:val="NormalWeb"/>
        <w:numPr>
          <w:ilvl w:val="0"/>
          <w:numId w:val="21"/>
        </w:numPr>
        <w:tabs>
          <w:tab w:val="clear" w:pos="720"/>
        </w:tabs>
        <w:spacing w:before="0" w:beforeAutospacing="0"/>
        <w:ind w:left="851" w:hanging="357"/>
        <w:rPr>
          <w:rFonts w:ascii="Arial" w:hAnsi="Arial" w:cs="Arial"/>
          <w:bCs/>
          <w:color w:val="000000"/>
        </w:rPr>
      </w:pPr>
      <w:r w:rsidRPr="008A7B56">
        <w:rPr>
          <w:rFonts w:ascii="Arial" w:hAnsi="Arial" w:cs="Arial"/>
          <w:bCs/>
          <w:color w:val="000000"/>
        </w:rPr>
        <w:t xml:space="preserve">Single </w:t>
      </w:r>
      <w:r w:rsidR="00E01454" w:rsidRPr="008A7B56">
        <w:rPr>
          <w:rFonts w:ascii="Arial" w:hAnsi="Arial" w:cs="Arial"/>
          <w:bCs/>
          <w:color w:val="000000"/>
        </w:rPr>
        <w:t xml:space="preserve">full </w:t>
      </w:r>
      <w:r w:rsidRPr="008A7B56">
        <w:rPr>
          <w:rFonts w:ascii="Arial" w:hAnsi="Arial" w:cs="Arial"/>
          <w:bCs/>
          <w:color w:val="000000"/>
        </w:rPr>
        <w:t>day use:  $</w:t>
      </w:r>
      <w:r w:rsidR="00E01454" w:rsidRPr="008A7B56">
        <w:rPr>
          <w:rFonts w:ascii="Arial" w:hAnsi="Arial" w:cs="Arial"/>
          <w:bCs/>
          <w:color w:val="000000"/>
        </w:rPr>
        <w:t>150</w:t>
      </w:r>
      <w:r w:rsidRPr="008A7B56">
        <w:rPr>
          <w:rFonts w:ascii="Arial" w:hAnsi="Arial" w:cs="Arial"/>
          <w:bCs/>
          <w:color w:val="000000"/>
        </w:rPr>
        <w:t xml:space="preserve">  </w:t>
      </w:r>
    </w:p>
    <w:p w:rsidR="006E0ECE" w:rsidRPr="008A7B56" w:rsidRDefault="00E01454" w:rsidP="007804CD">
      <w:pPr>
        <w:pStyle w:val="NormalWeb"/>
        <w:numPr>
          <w:ilvl w:val="0"/>
          <w:numId w:val="21"/>
        </w:numPr>
        <w:tabs>
          <w:tab w:val="clear" w:pos="720"/>
        </w:tabs>
        <w:ind w:left="851"/>
        <w:rPr>
          <w:rFonts w:ascii="Arial" w:hAnsi="Arial" w:cs="Arial"/>
          <w:bCs/>
          <w:color w:val="000000"/>
        </w:rPr>
      </w:pPr>
      <w:r w:rsidRPr="008A7B56">
        <w:rPr>
          <w:rFonts w:ascii="Arial" w:hAnsi="Arial" w:cs="Arial"/>
          <w:bCs/>
          <w:color w:val="000000"/>
        </w:rPr>
        <w:t xml:space="preserve">Only </w:t>
      </w:r>
      <w:r w:rsidR="006E0ECE" w:rsidRPr="008A7B56">
        <w:rPr>
          <w:rFonts w:ascii="Arial" w:hAnsi="Arial" w:cs="Arial"/>
          <w:bCs/>
          <w:color w:val="000000"/>
        </w:rPr>
        <w:t>evening use</w:t>
      </w:r>
      <w:r w:rsidR="008A7B56" w:rsidRPr="008A7B56">
        <w:rPr>
          <w:rFonts w:ascii="Arial" w:hAnsi="Arial" w:cs="Arial"/>
          <w:bCs/>
          <w:color w:val="000000"/>
        </w:rPr>
        <w:t>:  $100</w:t>
      </w:r>
    </w:p>
    <w:p w:rsidR="008A7B56" w:rsidRPr="008A7B56" w:rsidRDefault="008A7B56" w:rsidP="007804CD">
      <w:pPr>
        <w:pStyle w:val="NormalWeb"/>
        <w:ind w:left="426"/>
        <w:rPr>
          <w:rFonts w:ascii="Arial" w:hAnsi="Arial" w:cs="Arial"/>
          <w:bCs/>
          <w:color w:val="000000"/>
        </w:rPr>
      </w:pPr>
      <w:r w:rsidRPr="008A7B56">
        <w:rPr>
          <w:rFonts w:ascii="Arial" w:hAnsi="Arial" w:cs="Arial"/>
          <w:b/>
        </w:rPr>
        <w:t>Damage Deposit:</w:t>
      </w:r>
      <w:r w:rsidRPr="008A7B56">
        <w:rPr>
          <w:rFonts w:ascii="Arial" w:hAnsi="Arial" w:cs="Arial"/>
        </w:rPr>
        <w:t xml:space="preserve">  A deposit of $300 is required for all rentals.  Money from the deposit may be used to cover the cost of any repairs and/or clean up required as a result of renting group’s actions.</w:t>
      </w:r>
    </w:p>
    <w:p w:rsidR="004C5EB6" w:rsidRPr="007804CD" w:rsidRDefault="004C5EB6" w:rsidP="007804CD">
      <w:pPr>
        <w:pStyle w:val="BodyText"/>
      </w:pPr>
    </w:p>
    <w:sectPr w:rsidR="004C5EB6" w:rsidRPr="007804CD" w:rsidSect="007804CD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7A" w:rsidRDefault="0076087A">
      <w:r>
        <w:separator/>
      </w:r>
    </w:p>
  </w:endnote>
  <w:endnote w:type="continuationSeparator" w:id="0">
    <w:p w:rsidR="0076087A" w:rsidRDefault="0076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CE" w:rsidRDefault="006E0ECE" w:rsidP="006E0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ECE" w:rsidRDefault="006E0ECE" w:rsidP="006E0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CE" w:rsidRDefault="006E0ECE" w:rsidP="006E0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A72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ECE" w:rsidRDefault="00AD43DC" w:rsidP="006E0ECE">
    <w:pPr>
      <w:pStyle w:val="Footer"/>
      <w:ind w:right="360"/>
    </w:pPr>
    <w:r>
      <w:t>February 9</w:t>
    </w:r>
    <w:r w:rsidR="007804CD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7A" w:rsidRDefault="0076087A">
      <w:r>
        <w:separator/>
      </w:r>
    </w:p>
  </w:footnote>
  <w:footnote w:type="continuationSeparator" w:id="0">
    <w:p w:rsidR="0076087A" w:rsidRDefault="0076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CE" w:rsidRDefault="00A9199E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7620</wp:posOffset>
          </wp:positionV>
          <wp:extent cx="6421120" cy="1087120"/>
          <wp:effectExtent l="0" t="0" r="0" b="0"/>
          <wp:wrapSquare wrapText="bothSides"/>
          <wp:docPr id="1" name="Picture 1" descr="BVX-country-ski-club-LETTER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X-country-ski-club-LETTERHE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CE" w:rsidRDefault="00A9199E">
    <w:pPr>
      <w:pStyle w:val="Header"/>
    </w:pPr>
    <w:r>
      <w:rPr>
        <w:noProof/>
        <w:szCs w:val="20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167640</wp:posOffset>
          </wp:positionV>
          <wp:extent cx="6421120" cy="868680"/>
          <wp:effectExtent l="0" t="0" r="0" b="0"/>
          <wp:wrapSquare wrapText="bothSides"/>
          <wp:docPr id="2" name="Picture 2" descr="BVX-country-ski-club-LETTER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X-country-ski-club-LETTERHE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none"/>
      <w:suff w:val="nothing"/>
      <w:lvlText w:val="8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73DCF"/>
    <w:multiLevelType w:val="hybridMultilevel"/>
    <w:tmpl w:val="F3BC2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95F78"/>
    <w:multiLevelType w:val="hybridMultilevel"/>
    <w:tmpl w:val="A4A023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BDB"/>
    <w:multiLevelType w:val="multilevel"/>
    <w:tmpl w:val="E5A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64DEB"/>
    <w:multiLevelType w:val="hybridMultilevel"/>
    <w:tmpl w:val="E25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978CC"/>
    <w:multiLevelType w:val="hybridMultilevel"/>
    <w:tmpl w:val="0DCCBABA"/>
    <w:lvl w:ilvl="0" w:tplc="AB72B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F3C01"/>
    <w:multiLevelType w:val="hybridMultilevel"/>
    <w:tmpl w:val="5B146AC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E1EFF"/>
    <w:multiLevelType w:val="hybridMultilevel"/>
    <w:tmpl w:val="976CA410"/>
    <w:lvl w:ilvl="0" w:tplc="AB72B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70A6E"/>
    <w:multiLevelType w:val="multilevel"/>
    <w:tmpl w:val="BE5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558A0"/>
    <w:multiLevelType w:val="multilevel"/>
    <w:tmpl w:val="5C54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07C42"/>
    <w:multiLevelType w:val="hybridMultilevel"/>
    <w:tmpl w:val="5F68AB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019A2"/>
    <w:multiLevelType w:val="multilevel"/>
    <w:tmpl w:val="422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96330"/>
    <w:multiLevelType w:val="hybridMultilevel"/>
    <w:tmpl w:val="024C7256"/>
    <w:lvl w:ilvl="0" w:tplc="AB72B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B6587"/>
    <w:multiLevelType w:val="hybridMultilevel"/>
    <w:tmpl w:val="6C9C3926"/>
    <w:lvl w:ilvl="0" w:tplc="AB72B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5F71"/>
    <w:multiLevelType w:val="hybridMultilevel"/>
    <w:tmpl w:val="8DD6C5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0616"/>
    <w:multiLevelType w:val="hybridMultilevel"/>
    <w:tmpl w:val="67803026"/>
    <w:lvl w:ilvl="0" w:tplc="AB72B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664BB"/>
    <w:multiLevelType w:val="multilevel"/>
    <w:tmpl w:val="5B3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124B5"/>
    <w:multiLevelType w:val="multilevel"/>
    <w:tmpl w:val="BF6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91463"/>
    <w:multiLevelType w:val="hybridMultilevel"/>
    <w:tmpl w:val="6A14120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C339A"/>
    <w:multiLevelType w:val="hybridMultilevel"/>
    <w:tmpl w:val="A7B43360"/>
    <w:lvl w:ilvl="0" w:tplc="AB72B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15376"/>
    <w:multiLevelType w:val="multilevel"/>
    <w:tmpl w:val="3BD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5"/>
  </w:num>
  <w:num w:numId="15">
    <w:abstractNumId w:val="7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0"/>
    </w:lvlOverride>
  </w:num>
  <w:num w:numId="19">
    <w:abstractNumId w:val="12"/>
  </w:num>
  <w:num w:numId="20">
    <w:abstractNumId w:val="20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9"/>
    <w:rsid w:val="000A79A8"/>
    <w:rsid w:val="001C619E"/>
    <w:rsid w:val="001C74A9"/>
    <w:rsid w:val="001D34D3"/>
    <w:rsid w:val="00216CCF"/>
    <w:rsid w:val="004C5EB6"/>
    <w:rsid w:val="00526A72"/>
    <w:rsid w:val="00556D9D"/>
    <w:rsid w:val="006E0ECE"/>
    <w:rsid w:val="00731600"/>
    <w:rsid w:val="0076087A"/>
    <w:rsid w:val="007804CD"/>
    <w:rsid w:val="008A7B56"/>
    <w:rsid w:val="008F32C7"/>
    <w:rsid w:val="00953A59"/>
    <w:rsid w:val="00A9199E"/>
    <w:rsid w:val="00AA5D1B"/>
    <w:rsid w:val="00AD43DC"/>
    <w:rsid w:val="00AD4868"/>
    <w:rsid w:val="00C40985"/>
    <w:rsid w:val="00C517E3"/>
    <w:rsid w:val="00E01454"/>
    <w:rsid w:val="00E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799FD"/>
  <w15:chartTrackingRefBased/>
  <w15:docId w15:val="{C6BB17B9-686D-41E0-9D2A-27CFCAD2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600"/>
    <w:pPr>
      <w:spacing w:after="12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C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1600"/>
    <w:pPr>
      <w:ind w:left="426"/>
    </w:pPr>
  </w:style>
  <w:style w:type="character" w:styleId="PageNumber">
    <w:name w:val="page number"/>
    <w:basedOn w:val="DefaultParagraphFont"/>
    <w:rsid w:val="0080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2255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Rental Policy: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Rental Policy:</dc:title>
  <dc:subject/>
  <dc:creator>Steve Osborn</dc:creator>
  <cp:keywords/>
  <cp:lastModifiedBy>Steve Osborn</cp:lastModifiedBy>
  <cp:revision>2</cp:revision>
  <cp:lastPrinted>2017-02-16T20:00:00Z</cp:lastPrinted>
  <dcterms:created xsi:type="dcterms:W3CDTF">2017-02-16T20:01:00Z</dcterms:created>
  <dcterms:modified xsi:type="dcterms:W3CDTF">2017-02-16T20:01:00Z</dcterms:modified>
</cp:coreProperties>
</file>